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9F8" w:rsidRPr="00555A16" w:rsidRDefault="007429F8" w:rsidP="000A40FA">
      <w:pPr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555A1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Ран</w:t>
      </w:r>
      <w:r w:rsidR="00CE1CF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</w:t>
      </w:r>
      <w:r w:rsidRPr="00555A1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ее выявление туберкулеза</w:t>
      </w:r>
    </w:p>
    <w:p w:rsidR="007429F8" w:rsidRDefault="007429F8" w:rsidP="007429F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BF1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 xml:space="preserve">взрослых и </w:t>
      </w:r>
      <w:r w:rsidRPr="00C74BF1">
        <w:rPr>
          <w:rFonts w:ascii="Times New Roman" w:hAnsi="Times New Roman" w:cs="Times New Roman"/>
          <w:sz w:val="24"/>
          <w:szCs w:val="24"/>
        </w:rPr>
        <w:t>подростков для выявления заболевания проводят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4BF1">
        <w:rPr>
          <w:rFonts w:ascii="Times New Roman" w:hAnsi="Times New Roman" w:cs="Times New Roman"/>
          <w:sz w:val="24"/>
          <w:szCs w:val="24"/>
        </w:rPr>
        <w:t>флюорографическое обследование, которое позволяет выявить начальные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4BF1">
        <w:rPr>
          <w:rFonts w:ascii="Times New Roman" w:hAnsi="Times New Roman" w:cs="Times New Roman"/>
          <w:sz w:val="24"/>
          <w:szCs w:val="24"/>
        </w:rPr>
        <w:t>признаки туберкулеза легких. При подозрен</w:t>
      </w:r>
      <w:r>
        <w:rPr>
          <w:rFonts w:ascii="Times New Roman" w:hAnsi="Times New Roman" w:cs="Times New Roman"/>
          <w:sz w:val="24"/>
          <w:szCs w:val="24"/>
        </w:rPr>
        <w:t xml:space="preserve">ии на туберкулез </w:t>
      </w:r>
      <w:r w:rsidRPr="00C74BF1"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обследованные</w:t>
      </w:r>
      <w:r w:rsidRPr="00C74BF1">
        <w:rPr>
          <w:rFonts w:ascii="Times New Roman" w:hAnsi="Times New Roman" w:cs="Times New Roman"/>
          <w:sz w:val="24"/>
          <w:szCs w:val="24"/>
        </w:rPr>
        <w:t xml:space="preserve"> направляются на консультацию к врачу-фтизиатру.</w:t>
      </w:r>
    </w:p>
    <w:p w:rsidR="006F700B" w:rsidRDefault="007429F8" w:rsidP="006F700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5A16">
        <w:rPr>
          <w:rFonts w:ascii="Times New Roman" w:hAnsi="Times New Roman" w:cs="Times New Roman"/>
          <w:sz w:val="24"/>
          <w:szCs w:val="24"/>
        </w:rPr>
        <w:t>Для выявления инфицирования мико</w:t>
      </w:r>
      <w:r w:rsidR="00716115">
        <w:rPr>
          <w:rFonts w:ascii="Times New Roman" w:hAnsi="Times New Roman" w:cs="Times New Roman"/>
          <w:sz w:val="24"/>
          <w:szCs w:val="24"/>
        </w:rPr>
        <w:t xml:space="preserve">бактериями туберкулеза используются внутрикожные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6115">
        <w:rPr>
          <w:rFonts w:ascii="Times New Roman" w:hAnsi="Times New Roman" w:cs="Times New Roman"/>
          <w:sz w:val="24"/>
          <w:szCs w:val="24"/>
        </w:rPr>
        <w:t>диагностические пробы,</w:t>
      </w:r>
      <w:r w:rsidRPr="00555A16">
        <w:rPr>
          <w:rFonts w:ascii="Times New Roman" w:hAnsi="Times New Roman" w:cs="Times New Roman"/>
          <w:sz w:val="24"/>
          <w:szCs w:val="24"/>
        </w:rPr>
        <w:t xml:space="preserve"> </w:t>
      </w:r>
      <w:r w:rsidR="00716115">
        <w:rPr>
          <w:rFonts w:ascii="Times New Roman" w:hAnsi="Times New Roman" w:cs="Times New Roman"/>
          <w:sz w:val="24"/>
          <w:szCs w:val="24"/>
        </w:rPr>
        <w:t>которые проводя</w:t>
      </w:r>
      <w:r w:rsidRPr="00555A16">
        <w:rPr>
          <w:rFonts w:ascii="Times New Roman" w:hAnsi="Times New Roman" w:cs="Times New Roman"/>
          <w:sz w:val="24"/>
          <w:szCs w:val="24"/>
        </w:rPr>
        <w:t>тся всем детям</w:t>
      </w:r>
      <w:r>
        <w:rPr>
          <w:rFonts w:ascii="Times New Roman" w:hAnsi="Times New Roman" w:cs="Times New Roman"/>
          <w:sz w:val="24"/>
          <w:szCs w:val="24"/>
        </w:rPr>
        <w:t xml:space="preserve"> с 12 месяцев до 17 лет.</w:t>
      </w:r>
      <w:r w:rsidRPr="00C74B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700B" w:rsidRDefault="006F700B" w:rsidP="006F700B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Диаскинтест </w:t>
      </w:r>
      <w:r w:rsidR="009C22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9C22DE">
        <w:rPr>
          <w:rFonts w:ascii="Times New Roman" w:hAnsi="Times New Roman" w:cs="Times New Roman"/>
          <w:sz w:val="24"/>
          <w:szCs w:val="24"/>
        </w:rPr>
        <w:t>  это</w:t>
      </w:r>
      <w:r w:rsidR="00233D78">
        <w:rPr>
          <w:rFonts w:ascii="Times New Roman" w:hAnsi="Times New Roman" w:cs="Times New Roman"/>
          <w:sz w:val="24"/>
          <w:szCs w:val="24"/>
        </w:rPr>
        <w:t xml:space="preserve"> </w:t>
      </w:r>
      <w:r w:rsidR="009C22DE">
        <w:rPr>
          <w:rFonts w:ascii="Times New Roman" w:hAnsi="Times New Roman" w:cs="Times New Roman"/>
          <w:sz w:val="24"/>
          <w:szCs w:val="24"/>
        </w:rPr>
        <w:t xml:space="preserve"> новый </w:t>
      </w:r>
      <w:r>
        <w:rPr>
          <w:rFonts w:ascii="Times New Roman" w:hAnsi="Times New Roman" w:cs="Times New Roman"/>
          <w:sz w:val="24"/>
          <w:szCs w:val="24"/>
        </w:rPr>
        <w:t>диагностический тест, методика проведения, его такая же, как при</w:t>
      </w:r>
      <w:r w:rsidR="009C22DE">
        <w:rPr>
          <w:rFonts w:ascii="Times New Roman" w:hAnsi="Times New Roman" w:cs="Times New Roman"/>
          <w:sz w:val="24"/>
          <w:szCs w:val="24"/>
        </w:rPr>
        <w:t xml:space="preserve"> пробе Манту, оценка результата проводится через 72 </w:t>
      </w:r>
      <w:r>
        <w:rPr>
          <w:rFonts w:ascii="Times New Roman" w:hAnsi="Times New Roman" w:cs="Times New Roman"/>
          <w:sz w:val="24"/>
          <w:szCs w:val="24"/>
        </w:rPr>
        <w:t>часа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233D78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233D78">
        <w:rPr>
          <w:rFonts w:ascii="Times New Roman" w:hAnsi="Times New Roman" w:cs="Times New Roman"/>
          <w:sz w:val="24"/>
          <w:szCs w:val="24"/>
        </w:rPr>
        <w:t> детей,</w:t>
      </w:r>
      <w:r>
        <w:rPr>
          <w:rFonts w:ascii="Times New Roman" w:hAnsi="Times New Roman" w:cs="Times New Roman"/>
          <w:sz w:val="24"/>
          <w:szCs w:val="24"/>
        </w:rPr>
        <w:t>не инфи</w:t>
      </w:r>
      <w:r w:rsidR="00AE3EF9">
        <w:rPr>
          <w:rFonts w:ascii="Times New Roman" w:hAnsi="Times New Roman" w:cs="Times New Roman"/>
          <w:sz w:val="24"/>
          <w:szCs w:val="24"/>
        </w:rPr>
        <w:t>цированных </w:t>
      </w:r>
      <w:r w:rsidR="008C7316">
        <w:rPr>
          <w:rFonts w:ascii="Times New Roman" w:hAnsi="Times New Roman" w:cs="Times New Roman"/>
          <w:sz w:val="24"/>
          <w:szCs w:val="24"/>
        </w:rPr>
        <w:t>микобактериями, про</w:t>
      </w:r>
      <w:r w:rsidR="00233D78">
        <w:rPr>
          <w:rFonts w:ascii="Times New Roman" w:hAnsi="Times New Roman" w:cs="Times New Roman"/>
          <w:sz w:val="24"/>
          <w:szCs w:val="24"/>
        </w:rPr>
        <w:t>ба</w:t>
      </w:r>
      <w:r w:rsidR="007429F8">
        <w:rPr>
          <w:rFonts w:ascii="Times New Roman" w:hAnsi="Times New Roman" w:cs="Times New Roman"/>
          <w:sz w:val="24"/>
          <w:szCs w:val="24"/>
        </w:rPr>
        <w:t xml:space="preserve"> </w:t>
      </w:r>
      <w:r w:rsidR="008C7316">
        <w:rPr>
          <w:rFonts w:ascii="Times New Roman" w:hAnsi="Times New Roman" w:cs="Times New Roman"/>
          <w:sz w:val="24"/>
          <w:szCs w:val="24"/>
        </w:rPr>
        <w:t xml:space="preserve"> </w:t>
      </w:r>
      <w:r w:rsidR="007429F8">
        <w:rPr>
          <w:rFonts w:ascii="Times New Roman" w:hAnsi="Times New Roman" w:cs="Times New Roman"/>
          <w:sz w:val="24"/>
          <w:szCs w:val="24"/>
        </w:rPr>
        <w:t>имеет отрицательный результат.</w:t>
      </w:r>
    </w:p>
    <w:p w:rsidR="007429F8" w:rsidRDefault="007429F8" w:rsidP="007429F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4BF1">
        <w:rPr>
          <w:rFonts w:ascii="Times New Roman" w:hAnsi="Times New Roman" w:cs="Times New Roman"/>
          <w:sz w:val="24"/>
          <w:szCs w:val="24"/>
        </w:rPr>
        <w:t>Следует помнить, что чем меньше времени прошло от момента выявления заражения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4BF1">
        <w:rPr>
          <w:rFonts w:ascii="Times New Roman" w:hAnsi="Times New Roman" w:cs="Times New Roman"/>
          <w:sz w:val="24"/>
          <w:szCs w:val="24"/>
        </w:rPr>
        <w:t>туберкулезом до обследования у врача-фтизиатра, тем выше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4BF1">
        <w:rPr>
          <w:rFonts w:ascii="Times New Roman" w:hAnsi="Times New Roman" w:cs="Times New Roman"/>
          <w:sz w:val="24"/>
          <w:szCs w:val="24"/>
        </w:rPr>
        <w:t>вероятность того, что заболевание будет вылечено своевременно.</w:t>
      </w:r>
    </w:p>
    <w:p w:rsidR="009A53C5" w:rsidRDefault="009A53C5" w:rsidP="009A53C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профилактики туберкулеза среди детского населения проводится иммунизация противотуберкулезной вакциной (БЦЖ) в родильном доме и в возрасте 6-7 лет.</w:t>
      </w:r>
    </w:p>
    <w:p w:rsidR="009A53C5" w:rsidRDefault="009A53C5" w:rsidP="007429F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10402" w:rsidRPr="0015156D" w:rsidRDefault="007429F8" w:rsidP="0015156D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D1040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1676400"/>
            <wp:effectExtent l="19050" t="0" r="0" b="0"/>
            <wp:docPr id="7" name="Рисунок 6" descr="рентге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нтген 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429F8" w:rsidRDefault="007429F8" w:rsidP="007429F8">
      <w:pP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F91B8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t>Как защитить себя от туберкулеза?</w:t>
      </w:r>
    </w:p>
    <w:p w:rsidR="007429F8" w:rsidRPr="00C66665" w:rsidRDefault="007429F8" w:rsidP="007429F8">
      <w:pPr>
        <w:pStyle w:val="a3"/>
        <w:numPr>
          <w:ilvl w:val="0"/>
          <w:numId w:val="4"/>
        </w:numPr>
        <w:ind w:left="426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C66665">
        <w:rPr>
          <w:rFonts w:ascii="Times New Roman" w:hAnsi="Times New Roman" w:cs="Times New Roman"/>
          <w:sz w:val="24"/>
          <w:szCs w:val="24"/>
        </w:rPr>
        <w:t>облюдайте правила личной гигиены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соблюдайте режим труда и отдыха;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66665">
        <w:rPr>
          <w:rFonts w:ascii="Times New Roman" w:hAnsi="Times New Roman" w:cs="Times New Roman"/>
          <w:sz w:val="24"/>
          <w:szCs w:val="24"/>
        </w:rPr>
        <w:t>итание должно быть сбалансированным по содержанию белков, жиров и углеводов,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6665">
        <w:rPr>
          <w:rFonts w:ascii="Times New Roman" w:hAnsi="Times New Roman" w:cs="Times New Roman"/>
          <w:sz w:val="24"/>
          <w:szCs w:val="24"/>
        </w:rPr>
        <w:t>бога</w:t>
      </w:r>
      <w:r>
        <w:rPr>
          <w:rFonts w:ascii="Times New Roman" w:hAnsi="Times New Roman" w:cs="Times New Roman"/>
          <w:sz w:val="24"/>
          <w:szCs w:val="24"/>
        </w:rPr>
        <w:t>то витаминами и микроэлементами;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C66665">
        <w:rPr>
          <w:rFonts w:ascii="Times New Roman" w:hAnsi="Times New Roman" w:cs="Times New Roman"/>
          <w:sz w:val="24"/>
          <w:szCs w:val="24"/>
        </w:rPr>
        <w:t>егулярно занимайтесь спортом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больше бывайте на свежем воздухе;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C66665">
        <w:rPr>
          <w:rFonts w:ascii="Times New Roman" w:hAnsi="Times New Roman" w:cs="Times New Roman"/>
          <w:sz w:val="24"/>
          <w:szCs w:val="24"/>
        </w:rPr>
        <w:t>е курите, не позволяйте курить другим в вашем окружении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злоупотребляйте алкоголем;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C66665">
        <w:rPr>
          <w:rFonts w:ascii="Times New Roman" w:hAnsi="Times New Roman" w:cs="Times New Roman"/>
          <w:sz w:val="24"/>
          <w:szCs w:val="24"/>
        </w:rPr>
        <w:t>аще проветривайте помещения, где находитесь (класс, квартира и др.)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C66665">
        <w:rPr>
          <w:rFonts w:ascii="Times New Roman" w:hAnsi="Times New Roman" w:cs="Times New Roman"/>
          <w:sz w:val="24"/>
          <w:szCs w:val="24"/>
        </w:rPr>
        <w:t>истематически про</w:t>
      </w:r>
      <w:r>
        <w:rPr>
          <w:rFonts w:ascii="Times New Roman" w:hAnsi="Times New Roman" w:cs="Times New Roman"/>
          <w:sz w:val="24"/>
          <w:szCs w:val="24"/>
        </w:rPr>
        <w:t>водите влажную уборку помещений;</w:t>
      </w:r>
    </w:p>
    <w:p w:rsidR="007429F8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66665">
        <w:rPr>
          <w:rFonts w:ascii="Times New Roman" w:hAnsi="Times New Roman" w:cs="Times New Roman"/>
          <w:sz w:val="24"/>
          <w:szCs w:val="24"/>
        </w:rPr>
        <w:t>ользуйтесь индивидуальн</w:t>
      </w:r>
      <w:r>
        <w:rPr>
          <w:rFonts w:ascii="Times New Roman" w:hAnsi="Times New Roman" w:cs="Times New Roman"/>
          <w:sz w:val="24"/>
          <w:szCs w:val="24"/>
        </w:rPr>
        <w:t>ой посудой и средствами гигиены;</w:t>
      </w:r>
    </w:p>
    <w:p w:rsidR="007429F8" w:rsidRPr="00C66665" w:rsidRDefault="007429F8" w:rsidP="007429F8">
      <w:pPr>
        <w:pStyle w:val="a3"/>
        <w:numPr>
          <w:ilvl w:val="0"/>
          <w:numId w:val="3"/>
        </w:numPr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следите за своим здоровьем и своевременно лечите хронические заболевания.</w:t>
      </w:r>
    </w:p>
    <w:p w:rsidR="007429F8" w:rsidRPr="009A53C5" w:rsidRDefault="009A53C5" w:rsidP="009A53C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53C5">
        <w:rPr>
          <w:rFonts w:ascii="Times New Roman" w:hAnsi="Times New Roman" w:cs="Times New Roman"/>
          <w:i/>
          <w:sz w:val="24"/>
          <w:szCs w:val="24"/>
        </w:rPr>
        <w:t xml:space="preserve">Специалисты  призывают  </w:t>
      </w:r>
      <w:r w:rsidR="00233D78">
        <w:rPr>
          <w:rFonts w:ascii="Times New Roman" w:hAnsi="Times New Roman" w:cs="Times New Roman"/>
          <w:i/>
          <w:sz w:val="24"/>
          <w:szCs w:val="24"/>
        </w:rPr>
        <w:t>Вас</w:t>
      </w:r>
      <w:r w:rsidR="00AE3E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A53C5">
        <w:rPr>
          <w:rFonts w:ascii="Times New Roman" w:hAnsi="Times New Roman" w:cs="Times New Roman"/>
          <w:i/>
          <w:sz w:val="24"/>
          <w:szCs w:val="24"/>
        </w:rPr>
        <w:t xml:space="preserve"> ежегодно, для своевременного выявления туберкулеза, проходить флюорографическое обследование в поликлинике по месту жительства.</w:t>
      </w:r>
    </w:p>
    <w:p w:rsidR="007429F8" w:rsidRPr="009A53C5" w:rsidRDefault="00186FD8" w:rsidP="005158D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1613" cy="1504950"/>
            <wp:effectExtent l="19050" t="0" r="0" b="0"/>
            <wp:docPr id="4" name="Рисунок 3" descr="д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п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836" cy="150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8D8" w:rsidRDefault="005158D8" w:rsidP="007429F8">
      <w:pPr>
        <w:jc w:val="center"/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</w:pPr>
    </w:p>
    <w:p w:rsidR="007429F8" w:rsidRPr="00C66665" w:rsidRDefault="007429F8" w:rsidP="007429F8">
      <w:pPr>
        <w:jc w:val="center"/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</w:pPr>
      <w:r w:rsidRPr="00C66665"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>ГБУЗ «ОГКПТД»</w:t>
      </w:r>
    </w:p>
    <w:p w:rsidR="007429F8" w:rsidRPr="00C66665" w:rsidRDefault="007429F8" w:rsidP="007429F8">
      <w:pPr>
        <w:jc w:val="center"/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>г</w:t>
      </w:r>
      <w:r w:rsidRPr="00C66665"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 xml:space="preserve"> </w:t>
      </w:r>
      <w:r w:rsidRPr="00C66665"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>Оренбург, ул.</w:t>
      </w:r>
      <w:r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 xml:space="preserve"> Мало-Луговая,</w:t>
      </w:r>
      <w:r w:rsidR="00B56B09"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18"/>
          <w:szCs w:val="18"/>
          <w:lang w:eastAsia="ru-RU"/>
        </w:rPr>
        <w:t>1а</w:t>
      </w:r>
    </w:p>
    <w:p w:rsidR="007429F8" w:rsidRPr="007429F8" w:rsidRDefault="007429F8" w:rsidP="007429F8">
      <w:pPr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Тел:</w:t>
      </w:r>
      <w:r w:rsidR="00B56B0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8(3532)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99-38-50</w:t>
      </w:r>
    </w:p>
    <w:p w:rsidR="007429F8" w:rsidRDefault="007429F8" w:rsidP="000A40FA">
      <w:pPr>
        <w:tabs>
          <w:tab w:val="left" w:pos="3828"/>
        </w:tabs>
        <w:ind w:right="850"/>
        <w:rPr>
          <w:rFonts w:ascii="Times New Roman" w:hAnsi="Times New Roman" w:cs="Times New Roman"/>
          <w:b/>
          <w:color w:val="002060"/>
        </w:rPr>
      </w:pPr>
    </w:p>
    <w:p w:rsidR="00AF482C" w:rsidRDefault="00B308C6" w:rsidP="00D36AEB">
      <w:pPr>
        <w:tabs>
          <w:tab w:val="left" w:pos="3828"/>
        </w:tabs>
        <w:ind w:right="850" w:firstLine="567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lastRenderedPageBreak/>
        <w:drawing>
          <wp:inline distT="0" distB="0" distL="0" distR="0">
            <wp:extent cx="619125" cy="571500"/>
            <wp:effectExtent l="19050" t="0" r="9525" b="0"/>
            <wp:docPr id="5" name="Рисунок 4" descr="гер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82C">
        <w:rPr>
          <w:rFonts w:ascii="Times New Roman" w:hAnsi="Times New Roman" w:cs="Times New Roman"/>
          <w:b/>
          <w:color w:val="002060"/>
        </w:rPr>
        <w:t xml:space="preserve">   </w:t>
      </w:r>
    </w:p>
    <w:p w:rsidR="007429F8" w:rsidRPr="00EE4A7B" w:rsidRDefault="00EC1924" w:rsidP="00AF482C">
      <w:pPr>
        <w:tabs>
          <w:tab w:val="left" w:pos="3828"/>
        </w:tabs>
        <w:ind w:right="850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  </w:t>
      </w:r>
      <w:r w:rsidR="005A56E1">
        <w:rPr>
          <w:rFonts w:ascii="Times New Roman" w:hAnsi="Times New Roman" w:cs="Times New Roman"/>
          <w:b/>
          <w:color w:val="002060"/>
        </w:rPr>
        <w:t xml:space="preserve">Администрация </w:t>
      </w:r>
      <w:proofErr w:type="gramStart"/>
      <w:r w:rsidR="005A56E1">
        <w:rPr>
          <w:rFonts w:ascii="Times New Roman" w:hAnsi="Times New Roman" w:cs="Times New Roman"/>
          <w:b/>
          <w:color w:val="002060"/>
        </w:rPr>
        <w:t>г</w:t>
      </w:r>
      <w:proofErr w:type="gramEnd"/>
      <w:r w:rsidR="005A56E1">
        <w:rPr>
          <w:rFonts w:ascii="Times New Roman" w:hAnsi="Times New Roman" w:cs="Times New Roman"/>
          <w:b/>
          <w:color w:val="002060"/>
        </w:rPr>
        <w:t>. Оренбурга</w:t>
      </w:r>
    </w:p>
    <w:p w:rsidR="007429F8" w:rsidRPr="00EE4A7B" w:rsidRDefault="007429F8" w:rsidP="00D36AEB">
      <w:pPr>
        <w:tabs>
          <w:tab w:val="left" w:pos="3828"/>
        </w:tabs>
        <w:ind w:right="850" w:firstLine="567"/>
        <w:jc w:val="center"/>
        <w:rPr>
          <w:rFonts w:ascii="Times New Roman" w:hAnsi="Times New Roman" w:cs="Times New Roman"/>
          <w:b/>
          <w:color w:val="002060"/>
        </w:rPr>
      </w:pPr>
    </w:p>
    <w:p w:rsidR="007429F8" w:rsidRPr="00AF482C" w:rsidRDefault="00EC1924" w:rsidP="00EC1924">
      <w:pPr>
        <w:tabs>
          <w:tab w:val="left" w:pos="3828"/>
        </w:tabs>
        <w:ind w:left="-142" w:right="850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</w:t>
      </w:r>
      <w:r w:rsidR="00AF482C" w:rsidRPr="00AF482C">
        <w:rPr>
          <w:rFonts w:ascii="Times New Roman" w:hAnsi="Times New Roman" w:cs="Times New Roman"/>
          <w:b/>
          <w:color w:val="002060"/>
        </w:rPr>
        <w:t>ГБУЗ </w:t>
      </w:r>
      <w:r w:rsidR="007429F8" w:rsidRPr="00AF482C">
        <w:rPr>
          <w:rFonts w:ascii="Times New Roman" w:hAnsi="Times New Roman" w:cs="Times New Roman"/>
          <w:b/>
          <w:color w:val="002060"/>
        </w:rPr>
        <w:t>«</w:t>
      </w:r>
      <w:r w:rsidR="00AF482C" w:rsidRPr="00AF482C">
        <w:rPr>
          <w:rFonts w:ascii="Times New Roman" w:hAnsi="Times New Roman" w:cs="Times New Roman"/>
          <w:b/>
          <w:color w:val="002060"/>
        </w:rPr>
        <w:t xml:space="preserve">Оренбургский городской </w:t>
      </w:r>
      <w:r>
        <w:rPr>
          <w:rFonts w:ascii="Times New Roman" w:hAnsi="Times New Roman" w:cs="Times New Roman"/>
          <w:b/>
          <w:color w:val="002060"/>
        </w:rPr>
        <w:t xml:space="preserve">       </w:t>
      </w:r>
      <w:r w:rsidR="007429F8" w:rsidRPr="00AF482C">
        <w:rPr>
          <w:rFonts w:ascii="Times New Roman" w:hAnsi="Times New Roman" w:cs="Times New Roman"/>
          <w:b/>
          <w:color w:val="002060"/>
        </w:rPr>
        <w:t>клинический противотуберкулезный диспансер»</w:t>
      </w:r>
    </w:p>
    <w:p w:rsidR="007429F8" w:rsidRPr="00AF482C" w:rsidRDefault="007429F8" w:rsidP="00AF482C">
      <w:pPr>
        <w:tabs>
          <w:tab w:val="left" w:pos="3828"/>
        </w:tabs>
        <w:ind w:right="850"/>
        <w:rPr>
          <w:rFonts w:ascii="Times New Roman" w:hAnsi="Times New Roman" w:cs="Times New Roman"/>
          <w:b/>
          <w:color w:val="002060"/>
        </w:rPr>
      </w:pPr>
    </w:p>
    <w:p w:rsidR="007429F8" w:rsidRPr="005B3231" w:rsidRDefault="00FB5323" w:rsidP="00FB5323">
      <w:pPr>
        <w:tabs>
          <w:tab w:val="left" w:pos="3828"/>
        </w:tabs>
        <w:ind w:right="85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</w:t>
      </w:r>
      <w:r w:rsidR="005A56E1" w:rsidRPr="005B3231">
        <w:rPr>
          <w:rFonts w:ascii="Times New Roman" w:hAnsi="Times New Roman" w:cs="Times New Roman"/>
          <w:color w:val="002060"/>
          <w:sz w:val="32"/>
          <w:szCs w:val="32"/>
        </w:rPr>
        <w:t>Памятка для населения</w:t>
      </w:r>
    </w:p>
    <w:p w:rsidR="00716115" w:rsidRPr="005B3231" w:rsidRDefault="00716115" w:rsidP="007429F8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7429F8" w:rsidRDefault="007429F8" w:rsidP="007429F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464C1">
        <w:rPr>
          <w:rFonts w:ascii="Times New Roman" w:hAnsi="Times New Roman" w:cs="Times New Roman"/>
          <w:b/>
          <w:color w:val="002060"/>
          <w:sz w:val="36"/>
          <w:szCs w:val="36"/>
        </w:rPr>
        <w:t>Туберкулезу скажем</w:t>
      </w:r>
      <w:r w:rsidR="005B323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C464C1">
        <w:rPr>
          <w:rFonts w:ascii="Times New Roman" w:hAnsi="Times New Roman" w:cs="Times New Roman"/>
          <w:b/>
          <w:color w:val="002060"/>
          <w:sz w:val="36"/>
          <w:szCs w:val="36"/>
        </w:rPr>
        <w:t>-</w:t>
      </w:r>
      <w:r w:rsidR="005B323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C464C1">
        <w:rPr>
          <w:rFonts w:ascii="Times New Roman" w:hAnsi="Times New Roman" w:cs="Times New Roman"/>
          <w:b/>
          <w:color w:val="002060"/>
          <w:sz w:val="36"/>
          <w:szCs w:val="36"/>
        </w:rPr>
        <w:t>нет!!!</w:t>
      </w:r>
    </w:p>
    <w:p w:rsidR="005B3231" w:rsidRPr="00C464C1" w:rsidRDefault="005B3231" w:rsidP="007429F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429F8" w:rsidRPr="00C464C1" w:rsidRDefault="007429F8" w:rsidP="007429F8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tbl>
      <w:tblPr>
        <w:tblW w:w="30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0"/>
      </w:tblGrid>
      <w:tr w:rsidR="007429F8" w:rsidRPr="009B13BD" w:rsidTr="007429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29F8" w:rsidRPr="009B13BD" w:rsidRDefault="007429F8" w:rsidP="007429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</w:pPr>
          </w:p>
        </w:tc>
      </w:tr>
      <w:tr w:rsidR="007429F8" w:rsidRPr="009B13BD" w:rsidTr="007429F8">
        <w:trPr>
          <w:tblCellSpacing w:w="15" w:type="dxa"/>
        </w:trPr>
        <w:tc>
          <w:tcPr>
            <w:tcW w:w="0" w:type="auto"/>
            <w:vAlign w:val="center"/>
            <w:hideMark/>
          </w:tcPr>
          <w:p w:rsidR="007429F8" w:rsidRPr="009B13BD" w:rsidRDefault="007429F8" w:rsidP="007429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7429F8" w:rsidRDefault="007429F8" w:rsidP="007429F8">
      <w:pPr>
        <w:ind w:right="-24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0840" cy="1714500"/>
            <wp:effectExtent l="19050" t="0" r="3810" b="0"/>
            <wp:docPr id="26" name="Рисунок 3" descr="рома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машк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F8" w:rsidRDefault="007429F8" w:rsidP="007429F8">
      <w:pPr>
        <w:ind w:right="-247"/>
        <w:rPr>
          <w:rFonts w:ascii="Times New Roman" w:hAnsi="Times New Roman" w:cs="Times New Roman"/>
          <w:b/>
          <w:sz w:val="28"/>
          <w:szCs w:val="28"/>
        </w:rPr>
      </w:pPr>
    </w:p>
    <w:p w:rsidR="00B56B09" w:rsidRDefault="00B56B09" w:rsidP="007429F8">
      <w:pPr>
        <w:pStyle w:val="a3"/>
        <w:spacing w:after="120"/>
        <w:ind w:left="0"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B5323" w:rsidRPr="005B3231" w:rsidRDefault="00FB5323" w:rsidP="00FB5323">
      <w:pPr>
        <w:pStyle w:val="a3"/>
        <w:spacing w:after="120"/>
        <w:ind w:left="0" w:firstLine="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B3231">
        <w:rPr>
          <w:rFonts w:ascii="Times New Roman" w:hAnsi="Times New Roman" w:cs="Times New Roman"/>
          <w:b/>
          <w:color w:val="002060"/>
          <w:sz w:val="32"/>
          <w:szCs w:val="32"/>
        </w:rPr>
        <w:t>Только вместе мы сможем</w:t>
      </w:r>
    </w:p>
    <w:p w:rsidR="007429F8" w:rsidRPr="00AF482C" w:rsidRDefault="00FB5323" w:rsidP="00AF482C">
      <w:pPr>
        <w:pStyle w:val="a3"/>
        <w:spacing w:after="120"/>
        <w:ind w:left="0" w:firstLine="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B323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победить туберкулез!</w:t>
      </w:r>
    </w:p>
    <w:p w:rsidR="007429F8" w:rsidRDefault="00AF482C" w:rsidP="007429F8">
      <w:pPr>
        <w:ind w:right="-24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8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04875" cy="723900"/>
            <wp:effectExtent l="19050" t="0" r="9525" b="0"/>
            <wp:docPr id="1" name="Рисунок 1" descr="C:\Users\user\Desktop\ЛОГОТИП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2" descr="C:\Users\user\Desktop\ЛОГОТИП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F8" w:rsidRDefault="007429F8" w:rsidP="007429F8">
      <w:pPr>
        <w:ind w:right="-24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9F8" w:rsidRDefault="007429F8" w:rsidP="007429F8">
      <w:pPr>
        <w:ind w:right="-24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5323" w:rsidRDefault="00FB5323" w:rsidP="00AF482C">
      <w:pPr>
        <w:pStyle w:val="a3"/>
        <w:ind w:left="0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7429F8" w:rsidRPr="009A53C5" w:rsidRDefault="00B56B09" w:rsidP="005B3231">
      <w:pPr>
        <w:pStyle w:val="a3"/>
        <w:ind w:left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B56B09">
        <w:rPr>
          <w:rFonts w:ascii="Times New Roman" w:hAnsi="Times New Roman" w:cs="Times New Roman"/>
          <w:b/>
          <w:color w:val="002060"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E4A7B">
        <w:rPr>
          <w:rFonts w:ascii="Times New Roman" w:hAnsi="Times New Roman" w:cs="Times New Roman"/>
          <w:b/>
          <w:color w:val="002060"/>
          <w:sz w:val="24"/>
          <w:szCs w:val="24"/>
        </w:rPr>
        <w:t>Оренбург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 w:rsidRPr="00EE4A7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201</w:t>
      </w:r>
      <w:r w:rsidR="00233D78">
        <w:rPr>
          <w:rFonts w:ascii="Times New Roman" w:hAnsi="Times New Roman" w:cs="Times New Roman"/>
          <w:b/>
          <w:color w:val="002060"/>
          <w:sz w:val="24"/>
          <w:szCs w:val="24"/>
        </w:rPr>
        <w:t>7</w:t>
      </w:r>
      <w:r w:rsidRPr="00EE4A7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г</w:t>
      </w:r>
    </w:p>
    <w:p w:rsidR="00FB5323" w:rsidRDefault="00FB5323" w:rsidP="007429F8">
      <w:pPr>
        <w:pStyle w:val="a3"/>
        <w:spacing w:after="120"/>
        <w:ind w:left="0"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429F8" w:rsidRPr="007429F8" w:rsidRDefault="007429F8" w:rsidP="007429F8">
      <w:pPr>
        <w:pStyle w:val="a3"/>
        <w:spacing w:after="120"/>
        <w:ind w:left="0"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429F8">
        <w:rPr>
          <w:rFonts w:ascii="Times New Roman" w:hAnsi="Times New Roman" w:cs="Times New Roman"/>
          <w:b/>
          <w:color w:val="002060"/>
          <w:sz w:val="28"/>
          <w:szCs w:val="28"/>
        </w:rPr>
        <w:t>О заболевании</w:t>
      </w:r>
    </w:p>
    <w:p w:rsidR="007429F8" w:rsidRDefault="007429F8" w:rsidP="007429F8">
      <w:pPr>
        <w:pStyle w:val="a3"/>
        <w:spacing w:after="120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29F8">
        <w:rPr>
          <w:rFonts w:ascii="Times New Roman" w:hAnsi="Times New Roman" w:cs="Times New Roman"/>
          <w:b/>
          <w:color w:val="002060"/>
          <w:sz w:val="28"/>
          <w:szCs w:val="28"/>
        </w:rPr>
        <w:t>Туберкулёз</w:t>
      </w:r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распространенное инфекционное заболевание, возбудителем которого является микобактерия туберкулеза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(палочка Коха)</w:t>
      </w:r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>. Наиболее часто поражаются органы дыхания, среди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других органов и систем -</w:t>
      </w:r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преимущественно </w:t>
      </w:r>
      <w:hyperlink r:id="rId10" w:history="1">
        <w:r w:rsidRPr="001D2513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мочеполовая система</w:t>
        </w:r>
      </w:hyperlink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hyperlink r:id="rId11" w:history="1">
        <w:r w:rsidRPr="001D2513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лимфатические узлы</w:t>
        </w:r>
      </w:hyperlink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022C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кости и </w:t>
      </w:r>
      <w:hyperlink r:id="rId12" w:history="1">
        <w:r w:rsidRPr="001D2513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суставы</w:t>
        </w:r>
      </w:hyperlink>
      <w:r>
        <w:t>,</w:t>
      </w:r>
      <w:r w:rsidRPr="001D2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кожа, глаза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429F8" w:rsidRDefault="007429F8" w:rsidP="007429F8">
      <w:pPr>
        <w:spacing w:after="12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D32F0">
        <w:rPr>
          <w:noProof/>
          <w:lang w:eastAsia="ru-RU"/>
        </w:rPr>
        <w:drawing>
          <wp:inline distT="0" distB="0" distL="0" distR="0">
            <wp:extent cx="2742877" cy="2217420"/>
            <wp:effectExtent l="19050" t="0" r="323" b="0"/>
            <wp:docPr id="29" name="Рисунок 5" descr="туб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б 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9364" cy="221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F8" w:rsidRPr="000D32F0" w:rsidRDefault="007429F8" w:rsidP="007429F8">
      <w:pPr>
        <w:spacing w:after="1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25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Источники и пути передачи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</w:t>
      </w:r>
      <w:r w:rsidRPr="001D2513">
        <w:rPr>
          <w:rFonts w:ascii="Times New Roman" w:hAnsi="Times New Roman" w:cs="Times New Roman"/>
          <w:b/>
          <w:color w:val="002060"/>
          <w:sz w:val="28"/>
          <w:szCs w:val="28"/>
        </w:rPr>
        <w:t>инфекции</w:t>
      </w:r>
    </w:p>
    <w:p w:rsidR="007429F8" w:rsidRDefault="007429F8" w:rsidP="007429F8">
      <w:pPr>
        <w:pStyle w:val="a3"/>
        <w:spacing w:after="12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источником заражения человека являются больные открытыми формами туберкулеза, выделяющие микобактерии во внешнюю среду. Заражение этой болезнью может происходить несколькими путями: при разговоре, кашле, чихании больного человека, при попадании в организм здорового человека частиц мокроты больного вместе с пылью, через продукты питания от больного крупного рогатого скота, через поврежденную кожу, внутриутробно.</w:t>
      </w:r>
    </w:p>
    <w:p w:rsidR="007429F8" w:rsidRPr="005325AE" w:rsidRDefault="007429F8" w:rsidP="007429F8">
      <w:pPr>
        <w:pStyle w:val="a3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429F8" w:rsidRPr="009F0695" w:rsidRDefault="007429F8" w:rsidP="007429F8">
      <w:pPr>
        <w:pStyle w:val="a3"/>
        <w:spacing w:after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32F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2750" cy="2171700"/>
            <wp:effectExtent l="19050" t="0" r="0" b="0"/>
            <wp:docPr id="30" name="Рисунок 4" descr="туб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б2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F8" w:rsidRPr="00C464C1" w:rsidRDefault="007429F8" w:rsidP="007429F8">
      <w:pPr>
        <w:pStyle w:val="a3"/>
        <w:spacing w:after="120"/>
        <w:ind w:hanging="36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464C1">
        <w:rPr>
          <w:rFonts w:ascii="Times New Roman" w:hAnsi="Times New Roman" w:cs="Times New Roman"/>
          <w:b/>
          <w:color w:val="002060"/>
          <w:sz w:val="28"/>
          <w:szCs w:val="28"/>
        </w:rPr>
        <w:t>Развитию туберкулеза способствуют:</w:t>
      </w:r>
    </w:p>
    <w:p w:rsidR="007429F8" w:rsidRDefault="007429F8" w:rsidP="007429F8">
      <w:pPr>
        <w:pStyle w:val="a3"/>
        <w:spacing w:after="120"/>
        <w:ind w:hanging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9F8" w:rsidRDefault="007429F8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C464C1">
        <w:rPr>
          <w:rFonts w:ascii="Times New Roman" w:hAnsi="Times New Roman" w:cs="Times New Roman"/>
          <w:b/>
          <w:sz w:val="24"/>
          <w:szCs w:val="24"/>
        </w:rPr>
        <w:t>ронические заболевания (сахарный диабет, я</w:t>
      </w:r>
      <w:r>
        <w:rPr>
          <w:rFonts w:ascii="Times New Roman" w:hAnsi="Times New Roman" w:cs="Times New Roman"/>
          <w:b/>
          <w:sz w:val="24"/>
          <w:szCs w:val="24"/>
        </w:rPr>
        <w:t>звенная болезнь, ВИЧ-инфекция)</w:t>
      </w:r>
    </w:p>
    <w:p w:rsidR="007429F8" w:rsidRDefault="001B3F72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неполноценное питание;</w:t>
      </w:r>
      <w:r w:rsidR="007429F8" w:rsidRPr="00C464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29F8" w:rsidRDefault="001B3F72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систематическое переутомление;</w:t>
      </w:r>
    </w:p>
    <w:p w:rsidR="007429F8" w:rsidRDefault="001B3F72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хронические стрессы;</w:t>
      </w:r>
    </w:p>
    <w:p w:rsidR="007429F8" w:rsidRDefault="001B3F72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злоупотребление алкоголем;</w:t>
      </w:r>
    </w:p>
    <w:p w:rsidR="007429F8" w:rsidRDefault="001B3F72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курение;</w:t>
      </w:r>
      <w:r w:rsidR="007429F8" w:rsidRPr="00C464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29F8" w:rsidRPr="000D32F0" w:rsidRDefault="007429F8" w:rsidP="007429F8">
      <w:pPr>
        <w:pStyle w:val="a3"/>
        <w:numPr>
          <w:ilvl w:val="0"/>
          <w:numId w:val="2"/>
        </w:numPr>
        <w:spacing w:after="120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наркомания</w:t>
      </w:r>
      <w:r w:rsidR="009A53C5">
        <w:rPr>
          <w:rFonts w:ascii="Times New Roman" w:hAnsi="Times New Roman" w:cs="Times New Roman"/>
          <w:b/>
          <w:sz w:val="24"/>
          <w:szCs w:val="24"/>
        </w:rPr>
        <w:t>.</w:t>
      </w:r>
    </w:p>
    <w:p w:rsidR="007429F8" w:rsidRDefault="007429F8" w:rsidP="007429F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625090" cy="1889760"/>
            <wp:effectExtent l="19050" t="0" r="3810" b="0"/>
            <wp:docPr id="31" name="Рисунок 7" descr="лег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кие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9685" cy="189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F8" w:rsidRDefault="007429F8" w:rsidP="007429F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B3F72" w:rsidRDefault="00A00FD0" w:rsidP="001B3F7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left:0;text-align:left;margin-left:89pt;margin-top:18.2pt;width:81pt;height:46.2pt;z-index:251660288" fillcolor="#fbd4b4 [1305]">
            <v:textbox style="layout-flow:vertical-ideographic"/>
          </v:shape>
        </w:pict>
      </w:r>
      <w:r w:rsidR="001B3F72" w:rsidRPr="000D1E8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Симптомы туберкулеза</w:t>
      </w:r>
    </w:p>
    <w:p w:rsidR="001B3F72" w:rsidRPr="000D1E8D" w:rsidRDefault="001B3F72" w:rsidP="001B3F72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B3F72" w:rsidRDefault="00A00FD0" w:rsidP="001B3F7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_x0000_s1036" style="position:absolute;left:0;text-align:left;margin-left:35.6pt;margin-top:16.2pt;width:182.4pt;height:39pt;z-index:251661312" arcsize="10923f" fillcolor="#fbd4b4 [1305]">
            <v:textbox>
              <w:txbxContent>
                <w:p w:rsidR="009C22DE" w:rsidRPr="000D1E8D" w:rsidRDefault="009C22DE" w:rsidP="001B3F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1E8D">
                    <w:rPr>
                      <w:rFonts w:ascii="Times New Roman" w:hAnsi="Times New Roman" w:cs="Times New Roman"/>
                    </w:rPr>
                    <w:t>Кашель с выделением мокроты более трех недель</w:t>
                  </w:r>
                </w:p>
              </w:txbxContent>
            </v:textbox>
          </v:roundrect>
        </w:pict>
      </w:r>
    </w:p>
    <w:p w:rsidR="001B3F72" w:rsidRDefault="001B3F72" w:rsidP="001B3F7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F72" w:rsidRDefault="00A00FD0" w:rsidP="001B3F72">
      <w:pPr>
        <w:spacing w:before="100" w:beforeAutospacing="1" w:after="100" w:afterAutospacing="1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_x0000_s1037" style="position:absolute;left:0;text-align:left;margin-left:35.6pt;margin-top:5pt;width:182.4pt;height:67.8pt;z-index:251662336" arcsize="10923f" fillcolor="#fbd4b4 [1305]">
            <v:textbox>
              <w:txbxContent>
                <w:p w:rsidR="009C22DE" w:rsidRPr="000D1E8D" w:rsidRDefault="009C22DE" w:rsidP="001B3F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Слабость, «разбитость», потливость, повышенная утомляемость, снижение работоспособности</w:t>
                  </w:r>
                </w:p>
              </w:txbxContent>
            </v:textbox>
          </v:roundrect>
        </w:pict>
      </w:r>
    </w:p>
    <w:p w:rsidR="001B3F72" w:rsidRDefault="001B3F72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B3F72" w:rsidRDefault="00A00FD0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pict>
          <v:roundrect id="_x0000_s1038" style="position:absolute;left:0;text-align:left;margin-left:35.6pt;margin-top:22.9pt;width:182.4pt;height:44.4pt;z-index:251663360" arcsize="10923f" fillcolor="#fbd4b4 [1305]">
            <v:textbox>
              <w:txbxContent>
                <w:p w:rsidR="009C22DE" w:rsidRPr="00D02594" w:rsidRDefault="009C22DE" w:rsidP="001B3F72">
                  <w:pPr>
                    <w:jc w:val="center"/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</w:pPr>
                  <w:r>
                    <w:rPr>
                      <w:rFonts w:ascii="Times New Roman" w:hAnsi="Times New Roman" w:cs="Times New Roman"/>
                    </w:rPr>
                    <w:t>Повышение температуры тела до 37,3</w:t>
                  </w:r>
                  <w:r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 xml:space="preserve">0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С в вечернее время</w:t>
                  </w:r>
                </w:p>
              </w:txbxContent>
            </v:textbox>
          </v:roundrect>
        </w:pict>
      </w:r>
    </w:p>
    <w:p w:rsidR="001B3F72" w:rsidRDefault="001B3F72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B3F72" w:rsidRDefault="00A00FD0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_x0000_s1041" style="position:absolute;left:0;text-align:left;margin-left:35.6pt;margin-top:12pt;width:182.4pt;height:54.6pt;z-index:251666432" arcsize="10923f" fillcolor="#fbd4b4 [1305]">
            <v:textbox>
              <w:txbxContent>
                <w:p w:rsidR="009C22DE" w:rsidRPr="000D1E8D" w:rsidRDefault="009C22DE" w:rsidP="001B3F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Отсутствие аппетита, похудание на 5-10 кг и более  за короткий промежуток времени</w:t>
                  </w:r>
                </w:p>
              </w:txbxContent>
            </v:textbox>
          </v:roundrect>
        </w:pict>
      </w:r>
    </w:p>
    <w:p w:rsidR="001B3F72" w:rsidRDefault="001B3F72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F72" w:rsidRDefault="00A00FD0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_x0000_s1039" style="position:absolute;left:0;text-align:left;margin-left:35.6pt;margin-top:16.4pt;width:182.4pt;height:31.8pt;z-index:251664384" arcsize="10923f" fillcolor="#fbd4b4 [1305]">
            <v:textbox>
              <w:txbxContent>
                <w:p w:rsidR="009C22DE" w:rsidRPr="000D1E8D" w:rsidRDefault="009C22DE" w:rsidP="001B3F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Боли в грудной клетке</w:t>
                  </w:r>
                </w:p>
              </w:txbxContent>
            </v:textbox>
          </v:roundrect>
        </w:pict>
      </w:r>
    </w:p>
    <w:p w:rsidR="001B3F72" w:rsidRDefault="001B3F72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3F72" w:rsidRDefault="00A00FD0" w:rsidP="001B3F72">
      <w:pPr>
        <w:spacing w:before="100" w:beforeAutospacing="1" w:after="100" w:afterAutospacing="1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oundrect id="_x0000_s1040" style="position:absolute;left:0;text-align:left;margin-left:35.6pt;margin-top:2.2pt;width:182.4pt;height:25.2pt;z-index:251665408" arcsize="10923f" fillcolor="#fbd4b4 [1305]">
            <v:textbox>
              <w:txbxContent>
                <w:p w:rsidR="009C22DE" w:rsidRPr="000D1E8D" w:rsidRDefault="009C22DE" w:rsidP="001B3F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Кровохарканье</w:t>
                  </w:r>
                </w:p>
              </w:txbxContent>
            </v:textbox>
          </v:roundrect>
        </w:pict>
      </w:r>
    </w:p>
    <w:p w:rsidR="001B3F72" w:rsidRDefault="001B3F72" w:rsidP="001B3F72">
      <w:pPr>
        <w:rPr>
          <w:lang w:eastAsia="ru-RU"/>
        </w:rPr>
      </w:pPr>
    </w:p>
    <w:p w:rsidR="001B3F72" w:rsidRDefault="001B3F72" w:rsidP="001B3F72">
      <w:pPr>
        <w:ind w:firstLine="567"/>
        <w:jc w:val="both"/>
        <w:rPr>
          <w:rFonts w:ascii="Times New Roman" w:hAnsi="Times New Roman" w:cs="Times New Roman"/>
          <w:b/>
          <w:lang w:eastAsia="ru-RU"/>
        </w:rPr>
      </w:pPr>
      <w:r w:rsidRPr="007E5AA8">
        <w:rPr>
          <w:rFonts w:ascii="Times New Roman" w:hAnsi="Times New Roman" w:cs="Times New Roman"/>
          <w:b/>
          <w:lang w:eastAsia="ru-RU"/>
        </w:rPr>
        <w:t>Данные симптомы могут быть обусловлены и другими заболеваниями, но если они продолжаются более 2-3-х недель, необходимо обратиться к участковому терапевту по месту жительства.</w:t>
      </w:r>
    </w:p>
    <w:p w:rsidR="001B3F72" w:rsidRPr="007E5AA8" w:rsidRDefault="001B3F72" w:rsidP="001B3F72">
      <w:pPr>
        <w:ind w:firstLine="567"/>
        <w:jc w:val="both"/>
        <w:rPr>
          <w:rFonts w:ascii="Times New Roman" w:hAnsi="Times New Roman" w:cs="Times New Roman"/>
          <w:b/>
          <w:lang w:eastAsia="ru-RU"/>
        </w:rPr>
      </w:pPr>
    </w:p>
    <w:p w:rsidR="007429F8" w:rsidRPr="003C5798" w:rsidRDefault="001B3F72" w:rsidP="003C5798">
      <w:pPr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22C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Помните, чт</w:t>
      </w:r>
      <w:r w:rsidR="008C731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 в начальной стадии заболевание</w:t>
      </w:r>
      <w:r w:rsidRPr="00022C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туберкулез может протекать бессимптомно. Именно в этом коварство  болезни,</w:t>
      </w:r>
      <w:r w:rsidRPr="00DF3C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22C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туберкулез развивается задолго до появления явной симптоматики.</w:t>
      </w: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7429F8" w:rsidRDefault="007429F8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91B83" w:rsidRPr="00C74BF1" w:rsidRDefault="00F91B83" w:rsidP="00F91B8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5AA8" w:rsidRPr="00C74BF1" w:rsidRDefault="007E5AA8" w:rsidP="00C74B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5AA8" w:rsidRPr="00C74BF1" w:rsidRDefault="007E5AA8" w:rsidP="00C74B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5AA8" w:rsidRPr="00C74BF1" w:rsidRDefault="007E5AA8" w:rsidP="00C74B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5AA8" w:rsidRPr="00C74BF1" w:rsidRDefault="007E5AA8" w:rsidP="00C74B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5AA8" w:rsidRPr="00C74BF1" w:rsidRDefault="007E5AA8" w:rsidP="00C74B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5AA8" w:rsidRPr="00C74BF1" w:rsidRDefault="007E5AA8" w:rsidP="00C74BF1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7E5AA8" w:rsidRDefault="007E5AA8" w:rsidP="0051012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55A16" w:rsidRDefault="00555A16" w:rsidP="0051012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55A16" w:rsidRDefault="00555A16" w:rsidP="0051012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10120" w:rsidRPr="00610111" w:rsidRDefault="00510120" w:rsidP="0051012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10120" w:rsidRDefault="00510120" w:rsidP="0051012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0120" w:rsidRPr="0008144B" w:rsidRDefault="00510120" w:rsidP="00510120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</w:p>
    <w:p w:rsidR="00A66F09" w:rsidRDefault="00A66F09"/>
    <w:sectPr w:rsidR="00A66F09" w:rsidSect="007429F8">
      <w:pgSz w:w="16838" w:h="11906" w:orient="landscape"/>
      <w:pgMar w:top="284" w:right="284" w:bottom="284" w:left="284" w:header="709" w:footer="709" w:gutter="0"/>
      <w:cols w:num="3" w:space="111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66FC8"/>
    <w:multiLevelType w:val="hybridMultilevel"/>
    <w:tmpl w:val="1430DB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8006B83"/>
    <w:multiLevelType w:val="hybridMultilevel"/>
    <w:tmpl w:val="B9F46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F9553F"/>
    <w:multiLevelType w:val="hybridMultilevel"/>
    <w:tmpl w:val="55421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030ACC"/>
    <w:multiLevelType w:val="hybridMultilevel"/>
    <w:tmpl w:val="EA66F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0120"/>
    <w:rsid w:val="000227DA"/>
    <w:rsid w:val="000A40FA"/>
    <w:rsid w:val="000D1E8D"/>
    <w:rsid w:val="0015156D"/>
    <w:rsid w:val="00170CD5"/>
    <w:rsid w:val="00186FD8"/>
    <w:rsid w:val="001B3F72"/>
    <w:rsid w:val="001D2513"/>
    <w:rsid w:val="00233D78"/>
    <w:rsid w:val="002F1B07"/>
    <w:rsid w:val="003C5798"/>
    <w:rsid w:val="003E722B"/>
    <w:rsid w:val="004108DD"/>
    <w:rsid w:val="004266EE"/>
    <w:rsid w:val="0047513D"/>
    <w:rsid w:val="004C2EE5"/>
    <w:rsid w:val="00510120"/>
    <w:rsid w:val="005158D8"/>
    <w:rsid w:val="005325AE"/>
    <w:rsid w:val="00555A16"/>
    <w:rsid w:val="0056290B"/>
    <w:rsid w:val="005A56E1"/>
    <w:rsid w:val="005B3231"/>
    <w:rsid w:val="005B64E5"/>
    <w:rsid w:val="00644138"/>
    <w:rsid w:val="00664380"/>
    <w:rsid w:val="0067190F"/>
    <w:rsid w:val="006F700B"/>
    <w:rsid w:val="00716115"/>
    <w:rsid w:val="007429F8"/>
    <w:rsid w:val="007818B6"/>
    <w:rsid w:val="00794B1A"/>
    <w:rsid w:val="007A2A50"/>
    <w:rsid w:val="007E5AA8"/>
    <w:rsid w:val="008150C8"/>
    <w:rsid w:val="00822B21"/>
    <w:rsid w:val="00896AF6"/>
    <w:rsid w:val="008C7316"/>
    <w:rsid w:val="008E49B8"/>
    <w:rsid w:val="009A53C5"/>
    <w:rsid w:val="009C22DE"/>
    <w:rsid w:val="00A00FD0"/>
    <w:rsid w:val="00A36B96"/>
    <w:rsid w:val="00A4256C"/>
    <w:rsid w:val="00A66F09"/>
    <w:rsid w:val="00A74916"/>
    <w:rsid w:val="00AE3EF9"/>
    <w:rsid w:val="00AF482C"/>
    <w:rsid w:val="00B308C6"/>
    <w:rsid w:val="00B56B09"/>
    <w:rsid w:val="00BC259E"/>
    <w:rsid w:val="00BF735C"/>
    <w:rsid w:val="00C464C1"/>
    <w:rsid w:val="00C66665"/>
    <w:rsid w:val="00C74BF1"/>
    <w:rsid w:val="00C82DED"/>
    <w:rsid w:val="00C8464A"/>
    <w:rsid w:val="00CC37A5"/>
    <w:rsid w:val="00CD4016"/>
    <w:rsid w:val="00CE1CF9"/>
    <w:rsid w:val="00D02594"/>
    <w:rsid w:val="00D069F7"/>
    <w:rsid w:val="00D10402"/>
    <w:rsid w:val="00D2787F"/>
    <w:rsid w:val="00D36AEB"/>
    <w:rsid w:val="00DF74B8"/>
    <w:rsid w:val="00E16CB6"/>
    <w:rsid w:val="00EC1924"/>
    <w:rsid w:val="00EE4A7B"/>
    <w:rsid w:val="00F91B83"/>
    <w:rsid w:val="00F955F6"/>
    <w:rsid w:val="00FA1451"/>
    <w:rsid w:val="00FB5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120"/>
    <w:pPr>
      <w:spacing w:after="0" w:line="240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1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101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51012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1012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01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0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dic.academic.ru/dic.nsf/enc_medicine/3035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dic.academic.ru/dic.nsf/enc_medicine/1659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dic.academic.ru/dic.nsf/enc_medicine/1946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KAV</dc:creator>
  <cp:lastModifiedBy>User</cp:lastModifiedBy>
  <cp:revision>9</cp:revision>
  <cp:lastPrinted>2017-08-15T06:25:00Z</cp:lastPrinted>
  <dcterms:created xsi:type="dcterms:W3CDTF">2017-08-14T06:37:00Z</dcterms:created>
  <dcterms:modified xsi:type="dcterms:W3CDTF">2019-03-13T11:26:00Z</dcterms:modified>
</cp:coreProperties>
</file>