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4" w:rsidRPr="005B6517" w:rsidRDefault="005B6517" w:rsidP="005B6517">
      <w:pPr>
        <w:pStyle w:val="a3"/>
        <w:jc w:val="both"/>
        <w:rPr>
          <w:color w:val="333333"/>
          <w:u w:val="single"/>
        </w:rPr>
      </w:pPr>
      <w:r w:rsidRPr="005B6517">
        <w:rPr>
          <w:color w:val="333333"/>
          <w:u w:val="single"/>
        </w:rPr>
        <w:t>20.04.2017 года в ДОО было проведено родительское собрание «Искусство воспитывать» с ц</w:t>
      </w:r>
      <w:r w:rsidR="00192224" w:rsidRPr="005B6517">
        <w:rPr>
          <w:color w:val="333333"/>
          <w:u w:val="single"/>
        </w:rPr>
        <w:t>ель</w:t>
      </w:r>
      <w:r w:rsidRPr="005B6517">
        <w:rPr>
          <w:color w:val="333333"/>
          <w:u w:val="single"/>
        </w:rPr>
        <w:t>ю педагогического просвещения</w:t>
      </w:r>
      <w:r w:rsidR="00192224" w:rsidRPr="005B6517">
        <w:rPr>
          <w:color w:val="333333"/>
          <w:u w:val="single"/>
        </w:rPr>
        <w:t xml:space="preserve"> родителей в вопросах: как правильно общаться с детьми в семье и вырастить ребёнка здорового, жизнелюбивого, общительного; как правильно использовать в процессе воспитания детей методы поощрения и наказания.</w:t>
      </w:r>
    </w:p>
    <w:p w:rsidR="005B6517" w:rsidRPr="00075264" w:rsidRDefault="005B6517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264">
        <w:rPr>
          <w:rFonts w:ascii="Times New Roman" w:eastAsia="Times New Roman" w:hAnsi="Times New Roman" w:cs="Times New Roman"/>
          <w:sz w:val="24"/>
          <w:szCs w:val="24"/>
        </w:rPr>
        <w:t>Родители – главные воспитатели своих детей. Все другие социальные институты, в то числе и дошкольные образовательные организации, призваны помочь, поддержать, направить, дополнить их воспитательную деятельность.</w:t>
      </w:r>
    </w:p>
    <w:p w:rsidR="00075264" w:rsidRDefault="00075264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517" w:rsidRPr="00075264" w:rsidRDefault="005B6517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264">
        <w:rPr>
          <w:rFonts w:ascii="Times New Roman" w:eastAsia="Times New Roman" w:hAnsi="Times New Roman" w:cs="Times New Roman"/>
          <w:sz w:val="24"/>
          <w:szCs w:val="24"/>
        </w:rPr>
        <w:t>Практика показывает, что далеко не все семьи в полной мере реализуют весь комплекс возможностей разумного воздействия на ребенка. Причины разные: одни семьи не хотят воспитывать ребенка, другие не умеют этого делать, третьи не понимают, зачем это нужно. Во всех случаях современным родителям необходима квалифицирова</w:t>
      </w:r>
      <w:r w:rsidR="00075264" w:rsidRPr="00075264">
        <w:rPr>
          <w:rFonts w:ascii="Times New Roman" w:eastAsia="Times New Roman" w:hAnsi="Times New Roman" w:cs="Times New Roman"/>
          <w:sz w:val="24"/>
          <w:szCs w:val="24"/>
        </w:rPr>
        <w:t>нная помощь дошкольной организации. Р</w:t>
      </w:r>
      <w:r w:rsidRPr="00075264">
        <w:rPr>
          <w:rFonts w:ascii="Times New Roman" w:eastAsia="Times New Roman" w:hAnsi="Times New Roman" w:cs="Times New Roman"/>
          <w:sz w:val="24"/>
          <w:szCs w:val="24"/>
        </w:rPr>
        <w:t>одительские</w:t>
      </w:r>
      <w:r w:rsidR="00075264" w:rsidRPr="000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264">
        <w:rPr>
          <w:rFonts w:ascii="Times New Roman" w:eastAsia="Times New Roman" w:hAnsi="Times New Roman" w:cs="Times New Roman"/>
          <w:sz w:val="24"/>
          <w:szCs w:val="24"/>
        </w:rPr>
        <w:t xml:space="preserve"> собрания – постоянная форма взаимодействия с родителями. </w:t>
      </w:r>
    </w:p>
    <w:p w:rsidR="00075264" w:rsidRDefault="00075264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517" w:rsidRPr="00075264" w:rsidRDefault="005B6517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264">
        <w:rPr>
          <w:rFonts w:ascii="Times New Roman" w:eastAsia="Times New Roman" w:hAnsi="Times New Roman" w:cs="Times New Roman"/>
          <w:sz w:val="24"/>
          <w:szCs w:val="24"/>
        </w:rPr>
        <w:t xml:space="preserve">Лучше всего проводить нетрадиционные родительские собрания, следуя правилу Конфуция: «Скажи мне, и я забуду. Покажи мне, и я, может быть, запомню. Вовлеките меня, и я пойму», </w:t>
      </w:r>
      <w:proofErr w:type="gramStart"/>
      <w:r w:rsidRPr="00075264">
        <w:rPr>
          <w:rFonts w:ascii="Times New Roman" w:eastAsia="Times New Roman" w:hAnsi="Times New Roman" w:cs="Times New Roman"/>
          <w:sz w:val="24"/>
          <w:szCs w:val="24"/>
        </w:rPr>
        <w:t>переведенному</w:t>
      </w:r>
      <w:proofErr w:type="gramEnd"/>
      <w:r w:rsidRPr="00075264">
        <w:rPr>
          <w:rFonts w:ascii="Times New Roman" w:eastAsia="Times New Roman" w:hAnsi="Times New Roman" w:cs="Times New Roman"/>
          <w:sz w:val="24"/>
          <w:szCs w:val="24"/>
        </w:rPr>
        <w:t xml:space="preserve"> современными ученными и выраженному на сухом языке цифр: услышанное запоминается на 15%, услышанное и увиденное – на 25%, написанное – на 40%, проделанное – на 70%.</w:t>
      </w:r>
    </w:p>
    <w:p w:rsidR="00075264" w:rsidRDefault="00075264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517" w:rsidRPr="00075264" w:rsidRDefault="005B6517" w:rsidP="00075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264">
        <w:rPr>
          <w:rFonts w:ascii="Times New Roman" w:eastAsia="Times New Roman" w:hAnsi="Times New Roman" w:cs="Times New Roman"/>
          <w:sz w:val="24"/>
          <w:szCs w:val="24"/>
        </w:rPr>
        <w:t xml:space="preserve">Несомненное, использование нетрадиционной методики проведения, следование принципам вариативности родительских собраний позволяет добиться положительных результатов во взаимодействии с родителями, повысить их педагогическую культуру к вопросам воспитания детей. </w:t>
      </w:r>
    </w:p>
    <w:p w:rsidR="005B6517" w:rsidRPr="005B6517" w:rsidRDefault="005B6517" w:rsidP="00075264">
      <w:pPr>
        <w:pStyle w:val="a4"/>
        <w:jc w:val="both"/>
        <w:rPr>
          <w:rFonts w:ascii="Tahoma" w:eastAsia="Times New Roman" w:hAnsi="Tahoma" w:cs="Tahoma"/>
          <w:sz w:val="18"/>
          <w:szCs w:val="18"/>
        </w:rPr>
      </w:pPr>
      <w:r w:rsidRPr="00075264">
        <w:rPr>
          <w:rFonts w:ascii="Times New Roman" w:eastAsia="Times New Roman" w:hAnsi="Times New Roman" w:cs="Times New Roman"/>
          <w:sz w:val="24"/>
          <w:szCs w:val="24"/>
        </w:rPr>
        <w:t>Родителям будут интересны ответы на волнующие темы, обсуждаемые педагогические ситуации, на что надо обратить особое внимание и каким образом помочь ребенку</w:t>
      </w:r>
      <w:r w:rsidRPr="005B6517">
        <w:rPr>
          <w:rFonts w:eastAsia="Times New Roman"/>
        </w:rPr>
        <w:t>.</w:t>
      </w:r>
    </w:p>
    <w:p w:rsidR="00A37059" w:rsidRDefault="00A37059"/>
    <w:sectPr w:rsidR="00A37059" w:rsidSect="001D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224"/>
    <w:rsid w:val="00075264"/>
    <w:rsid w:val="00192224"/>
    <w:rsid w:val="001D4C07"/>
    <w:rsid w:val="005B6517"/>
    <w:rsid w:val="00A37059"/>
    <w:rsid w:val="00D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22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5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3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68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982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2017-04-21T04:10:00Z</dcterms:created>
  <dcterms:modified xsi:type="dcterms:W3CDTF">2017-04-21T04:25:00Z</dcterms:modified>
</cp:coreProperties>
</file>