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0B" w:rsidRDefault="00CF770B" w:rsidP="00CF770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AB6EDB">
        <w:rPr>
          <w:rFonts w:ascii="Times New Roman" w:eastAsia="Times New Roman" w:hAnsi="Times New Roman" w:cs="Times New Roman"/>
          <w:b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ческие достижения коллектива </w:t>
      </w:r>
      <w:r w:rsidRPr="00AB6E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770B" w:rsidRDefault="00CF770B" w:rsidP="00CF77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EDB"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№1 п. Переволоцкий»</w:t>
      </w:r>
    </w:p>
    <w:p w:rsidR="00CF770B" w:rsidRPr="00AB6EDB" w:rsidRDefault="00CF770B" w:rsidP="00CF77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1"/>
        <w:gridCol w:w="3846"/>
        <w:gridCol w:w="2498"/>
        <w:gridCol w:w="2010"/>
      </w:tblGrid>
      <w:tr w:rsidR="00CF770B" w:rsidRPr="00AB6EDB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AB6EDB" w:rsidRDefault="00CF770B" w:rsidP="000458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AB6EDB" w:rsidRDefault="00CF770B" w:rsidP="000458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AB6EDB" w:rsidRDefault="00CF770B" w:rsidP="000458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(ДОУ, районный</w:t>
            </w: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региональный, федеральный)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AB6EDB" w:rsidRDefault="00CF770B" w:rsidP="000458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участия в конкурсе (место, диплом)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«Детский сад года – 2010»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победителя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областной конкурс  «Детский сад года – 2010», номинация «Сельский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«Детский сад года – 2012»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место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областной конкурс  «Детский сад года – 2012», номинация «Сельский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«Организация летней оздоровительной работы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«Лучший сайт образовательной организации – 2014 - 2015»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место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Грантовый  конкурс Компании «Газпром нефть» «В мире музыкальных инструментов», номинация «Новые горизонты»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«Успех и 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«Самый пожаробезопасный объект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«Мама, папа, я – спортивная семья»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место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«Мама, папа, я – спортивная семья»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место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«Лучший сайт образовательной организации – 2016»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место</w:t>
            </w:r>
          </w:p>
        </w:tc>
      </w:tr>
    </w:tbl>
    <w:p w:rsidR="00CF770B" w:rsidRDefault="00CF770B" w:rsidP="00CF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70B" w:rsidRDefault="00CF770B" w:rsidP="00CF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70B" w:rsidRDefault="00CF770B" w:rsidP="00CF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70B" w:rsidRDefault="00CF770B" w:rsidP="00CF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70B" w:rsidRDefault="00CF770B" w:rsidP="00CF7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F770B" w:rsidRDefault="00CF770B" w:rsidP="00CF7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F770B" w:rsidRDefault="00CF770B" w:rsidP="00CF7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F770B" w:rsidRPr="00AB6EDB" w:rsidRDefault="00CF770B" w:rsidP="00CF770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AB6EDB">
        <w:rPr>
          <w:rFonts w:ascii="Times New Roman" w:eastAsia="Times New Roman" w:hAnsi="Times New Roman" w:cs="Times New Roman"/>
          <w:b/>
          <w:sz w:val="24"/>
          <w:szCs w:val="24"/>
        </w:rPr>
        <w:t>Результаты участия педагогов в конкурсах</w:t>
      </w:r>
    </w:p>
    <w:p w:rsidR="00CF770B" w:rsidRPr="00AB6EDB" w:rsidRDefault="00CF770B" w:rsidP="00CF770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EDB"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№1 п. Переволоцкий»</w:t>
      </w:r>
    </w:p>
    <w:p w:rsidR="00CF770B" w:rsidRPr="00E30974" w:rsidRDefault="00CF770B" w:rsidP="00CF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4038"/>
        <w:gridCol w:w="2287"/>
        <w:gridCol w:w="2464"/>
      </w:tblGrid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AB6EDB" w:rsidRDefault="00CF770B" w:rsidP="000458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AB6EDB" w:rsidRDefault="00CF770B" w:rsidP="000458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AB6EDB" w:rsidRDefault="00CF770B" w:rsidP="000458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(ДОУ, районный</w:t>
            </w: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региональный, федеральный)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AB6EDB" w:rsidRDefault="00CF770B" w:rsidP="000458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участия в конкурсе (место, диплом)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образования «Учитель  Оренбуржья -2014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Номинация «Педагог 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призера,</w:t>
            </w:r>
          </w:p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О.П.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инновационных проектов в сфере 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образования, номинация «Инновации в организации образовательного процесса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участника, Степанова О.П.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разработок «Современное занятие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1 место, Малахова О.А.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«Воспитатель года - 2015»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активное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Степанова О.П.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компьютерных презентаций «Воспитатель звучит гордо!»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Степанова О.П.; Диплом 1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Чалкина О.В.; Диплом 3 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Мусатова И.П.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 конкурс методических разработок «Современное занятие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участников Мусатова И.П., Набокина Э.З.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«Вопросита», номинация «Психолого –педагогическая компетентность специалистов образовательного процесса»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Дмитренко С.Д. 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творческий конкурс «Рассударики», номинация «Оформление помещений, территории, участков»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Дмитренко С.Д. 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«На знание санитарно-эпидемиологических правил и норм СанПиН 2.4.1.3049-13»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Дмитренко С.Д. 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«Умната». Блиц-олимпиада «ФГОС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Дмитренко С.Д. ;</w:t>
            </w:r>
          </w:p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Набокина Э.З.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олимпиада «На знание норм и правил ОТ и ТБ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Дмитренко С.Д. 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«Рассударики», номинация «Творческие работы»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лауреат Набокина Э.З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Всероссийский конкурс «Воспитатели России», номинация «Лучший воспитатель ОО»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участника, Набокина Э.З.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Всероссийский  конкурс «Мастер – класс для воспитателей»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Мусатова И.П.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«Мой лучший урок»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Дмитренко С.Д., Диплом 1</w:t>
            </w: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Чалкина О.В.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(заочный) тур регионального этапа 11 Всероссийского конкурса педагогического мастерства педагогов «Мой лучший урок»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 С.Д.</w:t>
            </w:r>
          </w:p>
        </w:tc>
      </w:tr>
      <w:tr w:rsidR="00CF770B" w:rsidRPr="00E30974" w:rsidTr="0004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очный тур регионального этапа 11 Всероссийского конкурса педагогического мастерства педагогов «Мой лучший урок»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70B" w:rsidRPr="00E30974" w:rsidRDefault="00CF770B" w:rsidP="000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победителя, Дмитренко С.Д. </w:t>
            </w:r>
          </w:p>
        </w:tc>
      </w:tr>
    </w:tbl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CF770B" w:rsidRDefault="00CF770B" w:rsidP="00CF770B"/>
    <w:p w:rsidR="005D21A1" w:rsidRDefault="005D21A1"/>
    <w:sectPr w:rsidR="005D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770B"/>
    <w:rsid w:val="005D21A1"/>
    <w:rsid w:val="00C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2016-10-28T04:22:00Z</dcterms:created>
  <dcterms:modified xsi:type="dcterms:W3CDTF">2016-10-28T04:27:00Z</dcterms:modified>
</cp:coreProperties>
</file>